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13"/>
        <w:ind w:left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</w:p>
    <w:p>
      <w:pPr>
        <w:pStyle w:val="para13"/>
        <w:ind w:left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Учебно-научные источники по учебной дисциплине </w:t>
      </w:r>
    </w:p>
    <w:p>
      <w:pPr>
        <w:pStyle w:val="para13"/>
        <w:ind w:left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/>
      <w:bookmarkStart w:id="0" w:name="_GoBack"/>
      <w:r/>
      <w:bookmarkEnd w:id="0"/>
      <w:r/>
      <w:r>
        <w:rPr>
          <w:rFonts w:ascii="Times New Roman" w:hAnsi="Times New Roman" w:eastAsia="Calibri"/>
          <w:b/>
          <w:bCs/>
          <w:sz w:val="28"/>
          <w:szCs w:val="36"/>
        </w:rPr>
        <w:t>Социально-педагогическое взаимодействие в системе высшего образования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NormalTable"/>
        <w:name w:val="Таблица1"/>
        <w:tabOrder w:val="0"/>
        <w:jc w:val="right"/>
        <w:tblInd w:w="0" w:type="dxa"/>
        <w:tblW w:w="10156" w:type="dxa"/>
        <w:tblLook w:val="01E0" w:firstRow="1" w:lastRow="1" w:firstColumn="1" w:lastColumn="1" w:noHBand="0" w:noVBand="0"/>
      </w:tblPr>
      <w:tblGrid>
        <w:gridCol w:w="1132"/>
        <w:gridCol w:w="3387"/>
        <w:gridCol w:w="1842"/>
        <w:gridCol w:w="995"/>
        <w:gridCol w:w="1276"/>
        <w:gridCol w:w="1524"/>
      </w:tblGrid>
      <w:tr>
        <w:trPr>
          <w:tblHeader w:val="0"/>
          <w:cantSplit/>
          <w:trHeight w:val="98" w:hRule="atLeast"/>
        </w:trPr>
        <w:tc>
          <w:tcPr>
            <w:tcW w:w="11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Доступность</w:t>
            </w:r>
          </w:p>
        </w:tc>
      </w:tr>
      <w:tr>
        <w:trPr>
          <w:tblHeader w:val="0"/>
          <w:cantSplit w:val="0"/>
          <w:trHeight w:val="1155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Околелов, О. П.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Педагогика высшей школы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М: ИНФРА-М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1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https://znanium.com/catalog/product/1900992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1230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Чекулаенко, В. Л. </w:t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Общая социальная педагогика. Основы теории </w:t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М: ИНФРА-М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1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https://znanium.com/catalog/product/1920366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431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Турбовской, Я. С.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Педагогика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М : ИНФРА-М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1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https://znanium.com/catalog/product/1168573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1359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Беткер, Л. М.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Научно-методическое сопровождение инновационной деятельности образовательных организаций в условиях реализации инклюзивного образования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М: Библио-глобус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1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https://znanium.com/catalog/product/1984919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408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Александров, </w:t>
            </w:r>
          </w:p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А. Ю. </w:t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Университет как фактор модернизации России: история и перспективы (к 55-летию ЧГУ им. И.Н. Ульянова) : материалы Международной научно-практической конференции </w:t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Чебоксары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1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https://znanium.com/catalog/product/1930663 </w:t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30" w:hRule="atLeast"/>
        </w:trPr>
        <w:tc>
          <w:tcPr>
            <w:tcW w:w="11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Симонов, В. П. </w:t>
            </w:r>
          </w:p>
        </w:tc>
        <w:tc>
          <w:tcPr>
            <w:tcW w:w="338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Педагогика и психология высшей школы. Инновационный курс для подготовки магистров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84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М: ИНФРА-М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99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1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https://znanium.com/catalog/product/1941736 </w:t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solid" w:color="FFFFFF" tmshd="1677721856, 0, 167772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412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Самойлов, В. Д.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Педагогика и психология высшей школы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М : Инфра-Инженерия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lang w:val="en-us" w:bidi="en-us"/>
              </w:rPr>
            </w:pPr>
            <w:r>
              <w:rPr>
                <w:rStyle w:val="char27"/>
                <w:rFonts w:ascii="Times New Roman" w:hAnsi="Times New Roman"/>
                <w:color w:val="000000"/>
              </w:rPr>
              <w:t>https://biblioclub.ru/index.php?page=book&amp;id=618031</w:t>
            </w:r>
            <w:r>
              <w:rPr>
                <w:rFonts w:ascii="Times New Roman" w:hAnsi="Times New Roman"/>
                <w:color w:val="000000"/>
                <w:lang w:val="en-us" w:bidi="en-us"/>
              </w:rPr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132" w:hRule="atLeast"/>
        </w:trPr>
        <w:tc>
          <w:tcPr>
            <w:tcW w:w="11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Федоров, А. В.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338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Школа и вуз в зеркале западного и отечественного кинематографа </w:t>
            </w:r>
          </w:p>
        </w:tc>
        <w:tc>
          <w:tcPr>
            <w:tcW w:w="184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М: Директ-Медиа</w:t>
            </w:r>
          </w:p>
        </w:tc>
        <w:tc>
          <w:tcPr>
            <w:tcW w:w="99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1"/>
              <w: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https://znanium.com/catalog/product/1981554</w:t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89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любой точки доступа для авт.пользователя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footerReference w:type="default" r:id="rId8"/>
      <w:type w:val="nextPage"/>
      <w:pgSz w:h="16838" w:w="11906"/>
      <w:pgMar w:left="1418" w:top="993" w:right="850" w:bottom="851" w:header="0" w:footer="708"/>
      <w:paperSrc w:first="0" w:other="0" a="0" b="0"/>
      <w:pgNumType w:fmt="decimal"/>
      <w:titlePg/>
      <w:tmGutter w:val="3"/>
      <w:mirrorMargins w:val="0"/>
      <w:tmSection w:h="-2">
        <w:tmFooter w:id="0" w:h="0" edge="708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  <w:font w:name="Tahoma">
    <w:panose1 w:val="020B0604030504040204"/>
    <w:charset w:val="cc"/>
    <w:family w:val="swiss"/>
    <w:pitch w:val="default"/>
  </w:font>
  <w:font w:name="Nimbus Roman No9 L">
    <w:panose1 w:val="020B0604020202020204"/>
    <w:charset w:val="00"/>
    <w:family w:val="auto"/>
    <w:pitch w:val="default"/>
  </w:font>
  <w:font w:name="DejaVu Sans">
    <w:panose1 w:val="020B0604020202020204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22"/>
      <w:spacing/>
      <w:jc w:val="center"/>
    </w:pPr>
    <w:r>
      <w:fldChar w:fldCharType="begin"/>
      <w:instrText xml:space="preserve"> PAGE </w:instrText>
      <w:fldChar w:fldCharType="separate"/>
      <w:t>2</w:t>
      <w:fldChar w:fldCharType="end"/>
    </w:r>
  </w:p>
  <w:p>
    <w:pPr>
      <w:pStyle w:val="para22"/>
    </w:pPr>
    <w:r/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WW8Num7"/>
    <w:lvl w:ilvl="0">
      <w:start w:val="1"/>
      <w:numFmt w:val="decimal"/>
      <w:suff w:val="tab"/>
      <w:lvlText w:val="%1."/>
      <w:lvlJc w:val="left"/>
      <w:pPr>
        <w:ind w:left="480" w:hanging="0"/>
      </w:pPr>
    </w:lvl>
  </w:abstractNum>
  <w:abstractNum w:abstractNumId="2">
    <w:multiLevelType w:val="hybridMultilevel"/>
    <w:name w:val="WW8Num2022222222222222232222"/>
    <w:lvl w:ilvl="0">
      <w:start w:val="1"/>
      <w:numFmt w:val="decimal"/>
      <w:suff w:val="space"/>
      <w:lvlText w:val="%1."/>
      <w:lvlJc w:val="left"/>
      <w:pPr>
        <w:ind w:left="0" w:hanging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hanging="0"/>
      </w:p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numFmt w:val="bullet"/>
      <w:suff w:val="space"/>
      <w:lvlText w:val=""/>
      <w:lvlJc w:val="left"/>
      <w:pPr>
        <w:ind w:left="0" w:hanging="0"/>
      </w:pPr>
      <w:rPr>
        <w:rFonts w:ascii="Symbol" w:hAnsi="Symbol"/>
      </w:r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3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4">
    <w:multiLevelType w:val="hybrid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5">
    <w:multiLevelType w:val="hybridMultilevel"/>
    <w:name w:val="Нумерованный список 3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6">
    <w:multiLevelType w:val="hybridMultilevel"/>
    <w:name w:val="WW8Num20222222222222222"/>
    <w:lvl w:ilvl="0">
      <w:start w:val="1"/>
      <w:numFmt w:val="decimal"/>
      <w:suff w:val="space"/>
      <w:lvlText w:val="%1."/>
      <w:lvlJc w:val="left"/>
      <w:pPr>
        <w:ind w:left="0" w:hanging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hanging="0"/>
      </w:p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numFmt w:val="bullet"/>
      <w:suff w:val="space"/>
      <w:lvlText w:val=""/>
      <w:lvlJc w:val="left"/>
      <w:pPr>
        <w:ind w:left="0" w:hanging="0"/>
      </w:pPr>
      <w:rPr>
        <w:rFonts w:ascii="Symbol" w:hAnsi="Symbol"/>
      </w:r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7">
    <w:multiLevelType w:val="hybridMultilevel"/>
    <w:name w:val="Нумерованный список 4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8">
    <w:multiLevelType w:val="hybridMultilevel"/>
    <w:name w:val="Нумерованный список 5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9">
    <w:multiLevelType w:val="hybridMultilevel"/>
    <w:name w:val="WW8Num202222222222222223222"/>
    <w:lvl w:ilvl="0">
      <w:start w:val="1"/>
      <w:numFmt w:val="decimal"/>
      <w:suff w:val="space"/>
      <w:lvlText w:val="%1."/>
      <w:lvlJc w:val="left"/>
      <w:pPr>
        <w:ind w:left="0" w:hanging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hanging="0"/>
      </w:p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numFmt w:val="bullet"/>
      <w:suff w:val="space"/>
      <w:lvlText w:val=""/>
      <w:lvlJc w:val="left"/>
      <w:pPr>
        <w:ind w:left="0" w:hanging="0"/>
      </w:pPr>
      <w:rPr>
        <w:rFonts w:ascii="Symbol" w:hAnsi="Symbol"/>
      </w:r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10">
    <w:multiLevelType w:val="hybridMultilevel"/>
    <w:name w:val="WW8Num2022222222222222232"/>
    <w:lvl w:ilvl="0">
      <w:start w:val="25"/>
      <w:numFmt w:val="decimal"/>
      <w:suff w:val="space"/>
      <w:lvlText w:val="%1."/>
      <w:lvlJc w:val="left"/>
      <w:pPr>
        <w:ind w:left="0" w:hanging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hanging="0"/>
      </w:p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numFmt w:val="bullet"/>
      <w:suff w:val="space"/>
      <w:lvlText w:val=""/>
      <w:lvlJc w:val="left"/>
      <w:pPr>
        <w:ind w:left="0" w:hanging="0"/>
      </w:pPr>
      <w:rPr>
        <w:rFonts w:ascii="Symbol" w:hAnsi="Symbol"/>
      </w:r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11">
    <w:multiLevelType w:val="hybridMultilevel"/>
    <w:name w:val="Нумерованный список 6"/>
    <w:lvl w:ilvl="0">
      <w:start w:val="1"/>
      <w:numFmt w:val="decimal"/>
      <w:suff w:val="tab"/>
      <w:lvlText w:val="%1)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12">
    <w:multiLevelType w:val="hybridMultilevel"/>
    <w:name w:val="Нумерованный список 7"/>
    <w:lvl w:ilvl="0">
      <w:numFmt w:val="bullet"/>
      <w:suff w:val="space"/>
      <w:lvlText w:val=""/>
      <w:lvlJc w:val="left"/>
      <w:pPr>
        <w:ind w:left="600" w:hanging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hanging="0"/>
      </w:pPr>
      <w:rPr>
        <w:rFonts w:ascii="Symbol" w:hAnsi="Symbol"/>
        <w:sz w:val="20"/>
      </w:r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start w:val="1"/>
      <w:numFmt w:val="decimal"/>
      <w:suff w:val="tab"/>
      <w:lvlText w:val="%1.%2.%3.%4."/>
      <w:lvlJc w:val="left"/>
      <w:pPr>
        <w:ind w:left="0" w:hanging="0"/>
      </w:p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13">
    <w:multiLevelType w:val="hybridMultilevel"/>
    <w:name w:val="Нумерованный список 8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14">
    <w:multiLevelType w:val="hybridMultilevel"/>
    <w:name w:val="Нумерованный список 9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15">
    <w:multiLevelType w:val="hybridMultilevel"/>
    <w:name w:val="Нумерованный список 10"/>
    <w:lvl w:ilvl="0">
      <w:start w:val="1"/>
      <w:numFmt w:val="decimal"/>
      <w:suff w:val="tab"/>
      <w:lvlText w:val="%1"/>
      <w:lvlJc w:val="left"/>
      <w:pPr>
        <w:ind w:left="0" w:hanging="0"/>
      </w:pPr>
      <w:rPr>
        <w:rFonts w:cs="Times New Roman"/>
      </w:rPr>
    </w:lvl>
    <w:lvl w:ilvl="1">
      <w:start w:val="1"/>
      <w:numFmt w:val="decimal"/>
      <w:suff w:val="tab"/>
      <w:lvlText w:val="%1.%2"/>
      <w:lvlJc w:val="left"/>
      <w:pPr>
        <w:ind w:left="0" w:hanging="0"/>
      </w:pPr>
      <w:rPr>
        <w:rFonts w:cs="Times New Roman"/>
      </w:rPr>
    </w:lvl>
    <w:lvl w:ilvl="2">
      <w:start w:val="1"/>
      <w:numFmt w:val="decimal"/>
      <w:suff w:val="tab"/>
      <w:lvlText w:val="%1.%2.%3"/>
      <w:lvlJc w:val="left"/>
      <w:pPr>
        <w:ind w:left="0" w:hanging="0"/>
      </w:pPr>
      <w:rPr>
        <w:rFonts w:cs="Times New Roman"/>
      </w:rPr>
    </w:lvl>
    <w:lvl w:ilvl="3">
      <w:start w:val="1"/>
      <w:numFmt w:val="decimal"/>
      <w:suff w:val="tab"/>
      <w:lvlText w:val="%1.%2.%3.%4"/>
      <w:lvlJc w:val="left"/>
      <w:pPr>
        <w:ind w:left="0" w:hanging="0"/>
      </w:pPr>
      <w:rPr>
        <w:rFonts w:cs="Times New Roman"/>
      </w:rPr>
    </w:lvl>
    <w:lvl w:ilvl="4">
      <w:start w:val="1"/>
      <w:numFmt w:val="decimal"/>
      <w:suff w:val="tab"/>
      <w:lvlText w:val="%1.%2.%3.%4.%5"/>
      <w:lvlJc w:val="left"/>
      <w:pPr>
        <w:ind w:left="0" w:hanging="0"/>
      </w:pPr>
      <w:rPr>
        <w:rFonts w:cs="Times New Roman"/>
      </w:rPr>
    </w:lvl>
    <w:lvl w:ilvl="5">
      <w:start w:val="1"/>
      <w:numFmt w:val="decimal"/>
      <w:suff w:val="tab"/>
      <w:lvlText w:val="%1.%2.%3.%4.%5.%6"/>
      <w:lvlJc w:val="left"/>
      <w:pPr>
        <w:ind w:left="0" w:hanging="0"/>
      </w:pPr>
      <w:rPr>
        <w:rFonts w:cs="Times New Roman"/>
      </w:rPr>
    </w:lvl>
    <w:lvl w:ilvl="6">
      <w:start w:val="1"/>
      <w:numFmt w:val="decimal"/>
      <w:suff w:val="tab"/>
      <w:lvlText w:val="%1.%2.%3.%4.%5.%6.%7"/>
      <w:lvlJc w:val="left"/>
      <w:pPr>
        <w:ind w:left="0" w:hanging="0"/>
      </w:pPr>
      <w:rPr>
        <w:rFonts w:cs="Times New Roman"/>
      </w:rPr>
    </w:lvl>
    <w:lvl w:ilvl="7">
      <w:start w:val="1"/>
      <w:numFmt w:val="decimal"/>
      <w:suff w:val="tab"/>
      <w:lvlText w:val="%1.%2.%3.%4.%5.%6.%7.%8"/>
      <w:lvlJc w:val="left"/>
      <w:pPr>
        <w:ind w:left="0" w:hanging="0"/>
      </w:pPr>
      <w:rPr>
        <w:rFonts w:cs="Times New Roman"/>
      </w:rPr>
    </w:lvl>
    <w:lvl w:ilvl="8">
      <w:start w:val="1"/>
      <w:numFmt w:val="decimal"/>
      <w:suff w:val="tab"/>
      <w:lvlText w:val="%1.%2.%3.%4.%5.%6.%7.%8.%9"/>
      <w:lvlJc w:val="left"/>
      <w:pPr>
        <w:ind w:left="0" w:hanging="0"/>
      </w:pPr>
      <w:rPr>
        <w:rFonts w:cs="Times New Roman"/>
      </w:rPr>
    </w:lvl>
  </w:abstractNum>
  <w:abstractNum w:abstractNumId="16">
    <w:multiLevelType w:val="hybridMultilevel"/>
    <w:name w:val="Нумерованный список 11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17">
    <w:multiLevelType w:val="hybridMultilevel"/>
    <w:name w:val="Нумерованный список 12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18">
    <w:multiLevelType w:val="hybridMultilevel"/>
    <w:name w:val="Нумерованный список 13"/>
    <w:lvl w:ilvl="0">
      <w:start w:val="1"/>
      <w:numFmt w:val="decimal"/>
      <w:suff w:val="tab"/>
      <w:lvlText w:val="%1)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19">
    <w:multiLevelType w:val="hybridMultilevel"/>
    <w:name w:val="Нумерованный список 14"/>
    <w:lvl w:ilvl="0">
      <w:start w:val="1"/>
      <w:numFmt w:val="decimal"/>
      <w:suff w:val="tab"/>
      <w:lvlText w:val="%1)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20">
    <w:multiLevelType w:val="hybridMultilevel"/>
    <w:name w:val="Нумерованный список 15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21">
    <w:multiLevelType w:val="hybridMultilevel"/>
    <w:name w:val="WW8Num202222222222222223"/>
    <w:lvl w:ilvl="0">
      <w:start w:val="11"/>
      <w:numFmt w:val="decimal"/>
      <w:suff w:val="space"/>
      <w:lvlText w:val="%1."/>
      <w:lvlJc w:val="left"/>
      <w:pPr>
        <w:ind w:left="0" w:hanging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hanging="0"/>
      </w:p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numFmt w:val="bullet"/>
      <w:suff w:val="space"/>
      <w:lvlText w:val=""/>
      <w:lvlJc w:val="left"/>
      <w:pPr>
        <w:ind w:left="0" w:hanging="0"/>
      </w:pPr>
      <w:rPr>
        <w:rFonts w:ascii="Symbol" w:hAnsi="Symbol"/>
      </w:r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22">
    <w:multiLevelType w:val="hybridMultilevel"/>
    <w:name w:val="Нумерованный список 16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3">
    <w:multiLevelType w:val="hybridMultilevel"/>
    <w:name w:val="Нумерованный список 17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4">
    <w:multiLevelType w:val="hybridMultilevel"/>
    <w:name w:val="WW8Num20222222222222222322"/>
    <w:lvl w:ilvl="0">
      <w:start w:val="40"/>
      <w:numFmt w:val="decimal"/>
      <w:suff w:val="space"/>
      <w:lvlText w:val="%1."/>
      <w:lvlJc w:val="left"/>
      <w:pPr>
        <w:ind w:left="142" w:hanging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hanging="0"/>
      </w:p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numFmt w:val="bullet"/>
      <w:suff w:val="space"/>
      <w:lvlText w:val=""/>
      <w:lvlJc w:val="left"/>
      <w:pPr>
        <w:ind w:left="0" w:hanging="0"/>
      </w:pPr>
      <w:rPr>
        <w:rFonts w:ascii="Symbol" w:hAnsi="Symbol"/>
      </w:r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25">
    <w:multiLevelType w:val="hybridMultilevel"/>
    <w:name w:val="Нумерованный список 18"/>
    <w:lvl w:ilvl="0">
      <w:start w:val="1"/>
      <w:numFmt w:val="decimal"/>
      <w:suff w:val="tab"/>
      <w:lvlText w:val="%1"/>
      <w:lvlJc w:val="left"/>
      <w:pPr>
        <w:ind w:left="0" w:hanging="0"/>
      </w:pPr>
      <w:rPr>
        <w:rFonts w:cs="Times New Roman"/>
      </w:rPr>
    </w:lvl>
    <w:lvl w:ilvl="1">
      <w:start w:val="1"/>
      <w:numFmt w:val="decimal"/>
      <w:suff w:val="tab"/>
      <w:lvlText w:val="%1.%2"/>
      <w:lvlJc w:val="left"/>
      <w:pPr>
        <w:ind w:left="708" w:hanging="0"/>
      </w:pPr>
      <w:rPr>
        <w:rFonts w:cs="Times New Roman"/>
      </w:rPr>
    </w:lvl>
    <w:lvl w:ilvl="2">
      <w:start w:val="1"/>
      <w:numFmt w:val="decimal"/>
      <w:suff w:val="tab"/>
      <w:lvlText w:val="%1.%2.%3"/>
      <w:lvlJc w:val="left"/>
      <w:pPr>
        <w:ind w:left="1416" w:hanging="0"/>
      </w:pPr>
      <w:rPr>
        <w:rFonts w:cs="Times New Roman"/>
      </w:rPr>
    </w:lvl>
    <w:lvl w:ilvl="3">
      <w:start w:val="1"/>
      <w:numFmt w:val="decimal"/>
      <w:suff w:val="tab"/>
      <w:lvlText w:val="%1.%2.%3.%4"/>
      <w:lvlJc w:val="left"/>
      <w:pPr>
        <w:ind w:left="2124" w:hanging="0"/>
      </w:pPr>
      <w:rPr>
        <w:rFonts w:cs="Times New Roman"/>
      </w:rPr>
    </w:lvl>
    <w:lvl w:ilvl="4">
      <w:start w:val="1"/>
      <w:numFmt w:val="decimal"/>
      <w:suff w:val="tab"/>
      <w:lvlText w:val="%1.%2.%3.%4.%5"/>
      <w:lvlJc w:val="left"/>
      <w:pPr>
        <w:ind w:left="2832" w:hanging="0"/>
      </w:pPr>
      <w:rPr>
        <w:rFonts w:cs="Times New Roman"/>
      </w:rPr>
    </w:lvl>
    <w:lvl w:ilvl="5">
      <w:start w:val="1"/>
      <w:numFmt w:val="decimal"/>
      <w:suff w:val="tab"/>
      <w:lvlText w:val="%1.%2.%3.%4.%5.%6"/>
      <w:lvlJc w:val="left"/>
      <w:pPr>
        <w:ind w:left="3540" w:hanging="0"/>
      </w:pPr>
      <w:rPr>
        <w:rFonts w:cs="Times New Roman"/>
      </w:rPr>
    </w:lvl>
    <w:lvl w:ilvl="6">
      <w:start w:val="1"/>
      <w:numFmt w:val="decimal"/>
      <w:suff w:val="tab"/>
      <w:lvlText w:val="%1.%2.%3.%4.%5.%6.%7"/>
      <w:lvlJc w:val="left"/>
      <w:pPr>
        <w:ind w:left="4248" w:hanging="0"/>
      </w:pPr>
      <w:rPr>
        <w:rFonts w:cs="Times New Roman"/>
      </w:rPr>
    </w:lvl>
    <w:lvl w:ilvl="7">
      <w:start w:val="1"/>
      <w:numFmt w:val="decimal"/>
      <w:suff w:val="tab"/>
      <w:lvlText w:val="%1.%2.%3.%4.%5.%6.%7.%8"/>
      <w:lvlJc w:val="left"/>
      <w:pPr>
        <w:ind w:left="4956" w:hanging="0"/>
      </w:pPr>
      <w:rPr>
        <w:rFonts w:cs="Times New Roman"/>
      </w:rPr>
    </w:lvl>
    <w:lvl w:ilvl="8">
      <w:start w:val="1"/>
      <w:numFmt w:val="decimal"/>
      <w:suff w:val="tab"/>
      <w:lvlText w:val="%1.%2.%3.%4.%5.%6.%7.%8.%9"/>
      <w:lvlJc w:val="left"/>
      <w:pPr>
        <w:ind w:left="5664" w:hanging="0"/>
      </w:pPr>
      <w:rPr>
        <w:rFonts w:cs="Times New Roman"/>
      </w:rPr>
    </w:lvl>
  </w:abstractNum>
  <w:abstractNum w:abstractNumId="26">
    <w:multiLevelType w:val="hybridMultilevel"/>
    <w:name w:val="Нумерованный список 19"/>
    <w:lvl w:ilvl="0">
      <w:start w:val="1"/>
      <w:numFmt w:val="decimal"/>
      <w:suff w:val="tab"/>
      <w:lvlText w:val="%1"/>
      <w:lvlJc w:val="left"/>
      <w:pPr>
        <w:ind w:left="0" w:hanging="0"/>
      </w:pPr>
    </w:lvl>
    <w:lvl w:ilvl="1">
      <w:start w:val="1"/>
      <w:numFmt w:val="decimal"/>
      <w:suff w:val="tab"/>
      <w:lvlText w:val="%1.%2"/>
      <w:lvlJc w:val="left"/>
      <w:pPr>
        <w:ind w:left="709" w:hanging="0"/>
      </w:pPr>
    </w:lvl>
    <w:lvl w:ilvl="2">
      <w:start w:val="1"/>
      <w:numFmt w:val="decimal"/>
      <w:suff w:val="tab"/>
      <w:lvlText w:val="%1.%2.%3"/>
      <w:lvlJc w:val="left"/>
      <w:pPr>
        <w:ind w:left="1418" w:hanging="0"/>
      </w:pPr>
    </w:lvl>
    <w:lvl w:ilvl="3">
      <w:start w:val="1"/>
      <w:numFmt w:val="decimal"/>
      <w:suff w:val="tab"/>
      <w:lvlText w:val="%1.%2.%3.%4"/>
      <w:lvlJc w:val="left"/>
      <w:pPr>
        <w:ind w:left="2127" w:hanging="0"/>
      </w:pPr>
    </w:lvl>
    <w:lvl w:ilvl="4">
      <w:start w:val="1"/>
      <w:numFmt w:val="decimal"/>
      <w:suff w:val="tab"/>
      <w:lvlText w:val="%1.%2.%3.%4.%5"/>
      <w:lvlJc w:val="left"/>
      <w:pPr>
        <w:ind w:left="2836" w:hanging="0"/>
      </w:pPr>
    </w:lvl>
    <w:lvl w:ilvl="5">
      <w:start w:val="1"/>
      <w:numFmt w:val="decimal"/>
      <w:suff w:val="tab"/>
      <w:lvlText w:val="%1.%2.%3.%4.%5.%6"/>
      <w:lvlJc w:val="left"/>
      <w:pPr>
        <w:ind w:left="3545" w:hanging="0"/>
      </w:pPr>
    </w:lvl>
    <w:lvl w:ilvl="6">
      <w:start w:val="1"/>
      <w:numFmt w:val="decimal"/>
      <w:suff w:val="tab"/>
      <w:lvlText w:val="%1.%2.%3.%4.%5.%6.%7"/>
      <w:lvlJc w:val="left"/>
      <w:pPr>
        <w:ind w:left="4254" w:hanging="0"/>
      </w:pPr>
    </w:lvl>
    <w:lvl w:ilvl="7">
      <w:start w:val="1"/>
      <w:numFmt w:val="decimal"/>
      <w:suff w:val="tab"/>
      <w:lvlText w:val="%1.%2.%3.%4.%5.%6.%7.%8"/>
      <w:lvlJc w:val="left"/>
      <w:pPr>
        <w:ind w:left="4963" w:hanging="0"/>
      </w:pPr>
    </w:lvl>
    <w:lvl w:ilvl="8">
      <w:start w:val="1"/>
      <w:numFmt w:val="decimal"/>
      <w:suff w:val="tab"/>
      <w:lvlText w:val="%1.%2.%3.%4.%5.%6.%7.%8.%9"/>
      <w:lvlJc w:val="left"/>
      <w:pPr>
        <w:ind w:left="5672" w:hanging="0"/>
      </w:pPr>
    </w:lvl>
  </w:abstractNum>
  <w:abstractNum w:abstractNumId="27">
    <w:multiLevelType w:val="hybridMultilevel"/>
    <w:name w:val="Нумерованный список 20"/>
    <w:lvl w:ilvl="0">
      <w:numFmt w:val="bullet"/>
      <w:suff w:val="space"/>
      <w:lvlText w:val=""/>
      <w:lvlJc w:val="left"/>
      <w:pPr>
        <w:ind w:left="0" w:hanging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hanging="0"/>
      </w:pPr>
      <w:rPr>
        <w:rFonts w:ascii="Symbol" w:hAnsi="Symbol"/>
        <w:sz w:val="20"/>
      </w:rPr>
    </w:lvl>
    <w:lvl w:ilvl="2">
      <w:start w:val="1"/>
      <w:numFmt w:val="decimal"/>
      <w:suff w:val="tab"/>
      <w:lvlText w:val="%1.%2.%3."/>
      <w:lvlJc w:val="left"/>
      <w:pPr>
        <w:ind w:left="0" w:hanging="0"/>
      </w:pPr>
    </w:lvl>
    <w:lvl w:ilvl="3">
      <w:start w:val="1"/>
      <w:numFmt w:val="decimal"/>
      <w:suff w:val="tab"/>
      <w:lvlText w:val="%1.%2.%3.%4."/>
      <w:lvlJc w:val="left"/>
      <w:pPr>
        <w:ind w:left="0" w:hanging="0"/>
      </w:pPr>
    </w:lvl>
    <w:lvl w:ilvl="4">
      <w:start w:val="1"/>
      <w:numFmt w:val="decimal"/>
      <w:suff w:val="tab"/>
      <w:lvlText w:val="%1.%2.%3.%4.%5."/>
      <w:lvlJc w:val="left"/>
      <w:pPr>
        <w:ind w:left="0" w:hanging="0"/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</w:lvl>
  </w:abstractNum>
  <w:abstractNum w:abstractNumId="28">
    <w:multiLevelType w:val="hybridMultilevel"/>
    <w:name w:val="Нумерованный список 21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29">
    <w:multiLevelType w:val="hybridMultilevel"/>
    <w:name w:val="Нумерованный список 22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30">
    <w:multiLevelType w:val="hybridMultilevel"/>
    <w:name w:val="Нумерованный список 23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31">
    <w:multiLevelType w:val="hybridMultilevel"/>
    <w:name w:val="Нумерованный список 24"/>
    <w:lvl w:ilvl="0">
      <w:numFmt w:val="bullet"/>
      <w:suff w:val="space"/>
      <w:lvlText w:val=""/>
      <w:lvlJc w:val="left"/>
      <w:pPr>
        <w:ind w:left="567" w:hanging="0"/>
      </w:pPr>
      <w:rPr>
        <w:rFonts w:ascii="Symbol" w:hAnsi="Symbol"/>
        <w:sz w:val="20"/>
      </w:rPr>
    </w:lvl>
    <w:lvl w:ilvl="1">
      <w:numFmt w:val="bullet"/>
      <w:suff w:val="space"/>
      <w:lvlText w:val=""/>
      <w:lvlJc w:val="left"/>
      <w:pPr>
        <w:ind w:left="567" w:hanging="0"/>
      </w:pPr>
      <w:rPr>
        <w:rFonts w:ascii="Symbol" w:hAnsi="Symbol"/>
        <w:sz w:val="20"/>
      </w:rPr>
    </w:lvl>
    <w:lvl w:ilvl="2">
      <w:numFmt w:val="bullet"/>
      <w:suff w:val="tab"/>
      <w:lvlText w:val=""/>
      <w:lvlJc w:val="left"/>
      <w:pPr>
        <w:ind w:left="72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1080" w:hanging="0"/>
      </w:pPr>
      <w:rPr>
        <w:rFonts w:ascii="Symbol" w:hAnsi="Symbol"/>
      </w:rPr>
    </w:lvl>
    <w:lvl w:ilvl="4">
      <w:numFmt w:val="bullet"/>
      <w:suff w:val="tab"/>
      <w:lvlText w:val=""/>
      <w:lvlJc w:val="left"/>
      <w:pPr>
        <w:ind w:left="1440" w:hanging="0"/>
      </w:pPr>
      <w:rPr>
        <w:rFonts w:ascii="Symbol" w:hAnsi="Symbol"/>
      </w:rPr>
    </w:lvl>
    <w:lvl w:ilvl="5">
      <w:numFmt w:val="bullet"/>
      <w:suff w:val="tab"/>
      <w:lvlText w:val=""/>
      <w:lvlJc w:val="left"/>
      <w:pPr>
        <w:ind w:left="1800" w:hanging="0"/>
      </w:pPr>
      <w:rPr>
        <w:rFonts w:ascii="Wingdings" w:hAnsi="Wingdings"/>
      </w:rPr>
    </w:lvl>
    <w:lvl w:ilvl="6">
      <w:numFmt w:val="bullet"/>
      <w:suff w:val="tab"/>
      <w:lvlText w:val=""/>
      <w:lvlJc w:val="left"/>
      <w:pPr>
        <w:ind w:left="2160" w:hanging="0"/>
      </w:pPr>
      <w:rPr>
        <w:rFonts w:ascii="Wingdings" w:hAnsi="Wingdings" w:eastAsia="Wingdings" w:cs="Wingdings"/>
      </w:rPr>
    </w:lvl>
    <w:lvl w:ilvl="7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8">
      <w:numFmt w:val="bullet"/>
      <w:suff w:val="tab"/>
      <w:lvlText w:val=""/>
      <w:lvlJc w:val="left"/>
      <w:pPr>
        <w:ind w:left="2880" w:hanging="0"/>
      </w:pPr>
      <w:rPr>
        <w:rFonts w:ascii="Symbol" w:hAnsi="Symbol"/>
      </w:rPr>
    </w:lvl>
  </w:abstractNum>
  <w:abstractNum w:abstractNumId="32">
    <w:multiLevelType w:val="hybridMultilevel"/>
    <w:name w:val="Нумерованный список 25"/>
    <w:lvl w:ilvl="0">
      <w:start w:val="1"/>
      <w:numFmt w:val="decimal"/>
      <w:suff w:val="tab"/>
      <w:lvlText w:val="%1)"/>
      <w:lvlJc w:val="left"/>
      <w:pPr>
        <w:ind w:left="510" w:hanging="0"/>
      </w:pPr>
    </w:lvl>
    <w:lvl w:ilvl="1">
      <w:start w:val="1"/>
      <w:numFmt w:val="lowerLetter"/>
      <w:suff w:val="tab"/>
      <w:lvlText w:val="%2."/>
      <w:lvlJc w:val="left"/>
      <w:pPr>
        <w:ind w:left="1230" w:hanging="0"/>
      </w:pPr>
    </w:lvl>
    <w:lvl w:ilvl="2">
      <w:start w:val="1"/>
      <w:numFmt w:val="lowerRoman"/>
      <w:suff w:val="tab"/>
      <w:lvlText w:val="%3."/>
      <w:lvlJc w:val="left"/>
      <w:pPr>
        <w:ind w:left="2130" w:hanging="0"/>
      </w:pPr>
    </w:lvl>
    <w:lvl w:ilvl="3">
      <w:start w:val="1"/>
      <w:numFmt w:val="decimal"/>
      <w:suff w:val="tab"/>
      <w:lvlText w:val="%4."/>
      <w:lvlJc w:val="left"/>
      <w:pPr>
        <w:ind w:left="2670" w:hanging="0"/>
      </w:pPr>
    </w:lvl>
    <w:lvl w:ilvl="4">
      <w:start w:val="1"/>
      <w:numFmt w:val="lowerLetter"/>
      <w:suff w:val="tab"/>
      <w:lvlText w:val="%5."/>
      <w:lvlJc w:val="left"/>
      <w:pPr>
        <w:ind w:left="3390" w:hanging="0"/>
      </w:pPr>
    </w:lvl>
    <w:lvl w:ilvl="5">
      <w:start w:val="1"/>
      <w:numFmt w:val="lowerRoman"/>
      <w:suff w:val="tab"/>
      <w:lvlText w:val="%6."/>
      <w:lvlJc w:val="left"/>
      <w:pPr>
        <w:ind w:left="4290" w:hanging="0"/>
      </w:pPr>
    </w:lvl>
    <w:lvl w:ilvl="6">
      <w:start w:val="1"/>
      <w:numFmt w:val="decimal"/>
      <w:suff w:val="tab"/>
      <w:lvlText w:val="%7."/>
      <w:lvlJc w:val="left"/>
      <w:pPr>
        <w:ind w:left="4830" w:hanging="0"/>
      </w:pPr>
    </w:lvl>
    <w:lvl w:ilvl="7">
      <w:start w:val="1"/>
      <w:numFmt w:val="lowerLetter"/>
      <w:suff w:val="tab"/>
      <w:lvlText w:val="%8."/>
      <w:lvlJc w:val="left"/>
      <w:pPr>
        <w:ind w:left="5550" w:hanging="0"/>
      </w:pPr>
    </w:lvl>
    <w:lvl w:ilvl="8">
      <w:start w:val="1"/>
      <w:numFmt w:val="lowerRoman"/>
      <w:suff w:val="tab"/>
      <w:lvlText w:val="%9."/>
      <w:lvlJc w:val="left"/>
      <w:pPr>
        <w:ind w:left="6450" w:hanging="0"/>
      </w:pPr>
    </w:lvl>
  </w:abstractNum>
  <w:abstractNum w:abstractNumId="33">
    <w:multiLevelType w:val="hybridMultilevel"/>
    <w:name w:val="Нумерованный список 26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34">
    <w:multiLevelType w:val="hybridMultilevel"/>
    <w:name w:val="Нумерованный список 27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35">
    <w:multiLevelType w:val="hybridMultilevel"/>
    <w:name w:val="Нумерованный список 28"/>
    <w:lvl w:ilvl="0">
      <w:numFmt w:val="bullet"/>
      <w:suff w:val="tab"/>
      <w:lvlText w:val=""/>
      <w:lvlJc w:val="left"/>
      <w:pPr>
        <w:ind w:left="915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635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355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075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795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515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235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955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675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/>
  <w:shapeDefaults>
    <o:shapedefaults v:ext="edit" spidmax="2049"/>
    <o:shapelayout v:ext="edit">
      <o:rules v:ext="edit"/>
    </o:shapelayout>
  </w:shapeDefaults>
  <w:tmPrefOne w:val="17"/>
  <w:tmPrefTwo w:val="1"/>
  <w:tmFmtPref w:val="18927524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9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20"/>
    <w:tmLastPosCaret>
      <w:tmLastPosPgfIdx w:val="0"/>
      <w:tmLastPosIdx w:val="10"/>
    </w:tmLastPosCaret>
    <w:tmLastPosAnchor>
      <w:tmLastPosPgfIdx w:val="0"/>
      <w:tmLastPosIdx w:val="0"/>
    </w:tmLastPosAnchor>
    <w:tmLastPosTblRect w:left="0" w:top="0" w:right="0" w:bottom="0"/>
  </w:tmLastPos>
  <w:tmAppRevision w:date="1674990989" w:val="1060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eastAsia="Times New Roman"/>
      <w:lang w:val="ru-ru" w:bidi="ar-sa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</w:pPr>
    <w:rPr>
      <w:rFonts w:ascii="Cambria" w:hAnsi="Cambria" w:eastAsia="Cambria"/>
      <w:b/>
      <w:bCs/>
      <w:kern w:val="1"/>
      <w:sz w:val="32"/>
      <w:szCs w:val="32"/>
    </w:rPr>
  </w:style>
  <w:style w:type="paragraph" w:styleId="para2">
    <w:name w:val="heading 2"/>
    <w:qFormat/>
    <w:basedOn w:val="para0"/>
    <w:next w:val="para0"/>
    <w:pPr>
      <w:spacing w:before="240" w:after="60"/>
      <w:keepNext/>
      <w:outlineLvl w:val="1"/>
    </w:pPr>
    <w:rPr>
      <w:rFonts w:ascii="Cambria" w:hAnsi="Cambria" w:eastAsia="Cambria"/>
      <w:b/>
      <w:bCs/>
      <w:i/>
      <w:iCs/>
      <w:sz w:val="28"/>
      <w:szCs w:val="28"/>
    </w:rPr>
  </w:style>
  <w:style w:type="paragraph" w:styleId="para3">
    <w:name w:val="heading 3"/>
    <w:qFormat/>
    <w:basedOn w:val="para0"/>
    <w:next w:val="para0"/>
    <w:pPr>
      <w:spacing w:before="240" w:after="60"/>
      <w:keepNext/>
      <w:outlineLvl w:val="2"/>
    </w:pPr>
    <w:rPr>
      <w:rFonts w:ascii="Cambria" w:hAnsi="Cambria" w:eastAsia="Cambria"/>
      <w:b/>
      <w:bCs/>
      <w:sz w:val="26"/>
      <w:szCs w:val="26"/>
    </w:rPr>
  </w:style>
  <w:style w:type="paragraph" w:styleId="para4">
    <w:name w:val="heading 4"/>
    <w:qFormat/>
    <w:basedOn w:val="para0"/>
    <w:next w:val="para0"/>
    <w:pPr>
      <w:spacing w:before="240" w:after="60"/>
      <w:keepNext/>
      <w:outlineLvl w:val="3"/>
    </w:pPr>
    <w:rPr>
      <w:b/>
      <w:bCs/>
      <w:sz w:val="28"/>
      <w:szCs w:val="28"/>
    </w:rPr>
  </w:style>
  <w:style w:type="paragraph" w:styleId="para5">
    <w:name w:val="heading 5"/>
    <w:qFormat/>
    <w:basedOn w:val="para0"/>
    <w:next w:val="par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ara6">
    <w:name w:val="heading 6"/>
    <w:qFormat/>
    <w:basedOn w:val="para0"/>
    <w:next w:val="para0"/>
    <w:pPr>
      <w:spacing w:before="240" w:after="60"/>
      <w:outlineLvl w:val="5"/>
    </w:pPr>
    <w:rPr>
      <w:b/>
      <w:bCs/>
    </w:rPr>
  </w:style>
  <w:style w:type="paragraph" w:styleId="para7">
    <w:name w:val="heading 7"/>
    <w:qFormat/>
    <w:basedOn w:val="para0"/>
    <w:next w:val="para0"/>
    <w:pPr>
      <w:spacing w:before="240" w:after="60"/>
      <w:outlineLvl w:val="6"/>
    </w:pPr>
  </w:style>
  <w:style w:type="paragraph" w:styleId="para8">
    <w:name w:val="heading 8"/>
    <w:qFormat/>
    <w:basedOn w:val="para0"/>
    <w:next w:val="para0"/>
    <w:pPr>
      <w:spacing w:before="240" w:after="60"/>
      <w:outlineLvl w:val="7"/>
    </w:pPr>
    <w:rPr>
      <w:i/>
      <w:iCs/>
    </w:rPr>
  </w:style>
  <w:style w:type="paragraph" w:styleId="para9">
    <w:name w:val="heading 9"/>
    <w:qFormat/>
    <w:basedOn w:val="para0"/>
    <w:next w:val="para0"/>
    <w:pPr>
      <w:spacing w:before="240" w:after="60"/>
      <w:outlineLvl w:val="8"/>
    </w:pPr>
    <w:rPr>
      <w:rFonts w:ascii="Cambria" w:hAnsi="Cambria" w:eastAsia="Cambria"/>
    </w:rPr>
  </w:style>
  <w:style w:type="paragraph" w:styleId="para10">
    <w:name w:val="Title"/>
    <w:qFormat/>
    <w:basedOn w:val="para0"/>
    <w:next w:val="para0"/>
    <w:pPr>
      <w:spacing w:before="240" w:after="60"/>
      <w:jc w:val="center"/>
      <w:outlineLvl w:val="0"/>
    </w:pPr>
    <w:rPr>
      <w:rFonts w:ascii="Cambria" w:hAnsi="Cambria" w:eastAsia="Cambria"/>
      <w:b/>
      <w:bCs/>
      <w:kern w:val="1"/>
      <w:sz w:val="32"/>
      <w:szCs w:val="32"/>
    </w:rPr>
  </w:style>
  <w:style w:type="paragraph" w:styleId="para11">
    <w:name w:val="Subtitle"/>
    <w:qFormat/>
    <w:basedOn w:val="para0"/>
    <w:next w:val="para0"/>
    <w:pPr>
      <w:spacing w:after="60"/>
      <w:jc w:val="center"/>
      <w:outlineLvl w:val="1"/>
    </w:pPr>
    <w:rPr>
      <w:rFonts w:ascii="Cambria" w:hAnsi="Cambria" w:eastAsia="Cambria"/>
    </w:rPr>
  </w:style>
  <w:style w:type="paragraph" w:styleId="para12">
    <w:name w:val="No Spacing"/>
    <w:qFormat/>
    <w:basedOn w:val="para0"/>
    <w:rPr>
      <w:szCs w:val="32"/>
    </w:rPr>
  </w:style>
  <w:style w:type="paragraph" w:styleId="para13">
    <w:name w:val="List Paragraph"/>
    <w:qFormat/>
    <w:basedOn w:val="para0"/>
    <w:pPr>
      <w:ind w:left="720"/>
      <w:contextualSpacing/>
    </w:pPr>
  </w:style>
  <w:style w:type="paragraph" w:styleId="para14">
    <w:name w:val="Block Text"/>
    <w:qFormat/>
    <w:basedOn w:val="para0"/>
    <w:next w:val="para0"/>
    <w:pPr>
      <w:ind w:left="1560" w:right="1415"/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para15">
    <w:name w:val="Intense Quote"/>
    <w:qFormat/>
    <w:basedOn w:val="para0"/>
    <w:next w:val="para0"/>
    <w:pPr>
      <w:ind w:left="720" w:right="720"/>
    </w:pPr>
    <w:rPr>
      <w:b/>
      <w:i/>
    </w:rPr>
  </w:style>
  <w:style w:type="paragraph" w:styleId="para16">
    <w:name w:val="TOC Heading"/>
    <w:qFormat/>
    <w:basedOn w:val="para1"/>
    <w:next w:val="para0"/>
    <w:pPr>
      <w:outlineLvl w:val="9"/>
    </w:pPr>
  </w:style>
  <w:style w:type="paragraph" w:styleId="para17">
    <w:name w:val="Footnote Text"/>
    <w:qFormat/>
    <w:basedOn w:val="para0"/>
    <w:pPr>
      <w:spacing w:after="0" w:line="240" w:lineRule="auto"/>
    </w:pPr>
    <w:rPr>
      <w:rFonts w:ascii="Times New Roman" w:hAnsi="Times New Roman" w:eastAsia="Calibri"/>
      <w:sz w:val="20"/>
      <w:szCs w:val="20"/>
      <w:lang w:eastAsia="ru-ru"/>
    </w:rPr>
  </w:style>
  <w:style w:type="paragraph" w:styleId="para18" w:customStyle="1">
    <w:name w:val="Абзац списка1"/>
    <w:qFormat/>
    <w:basedOn w:val="para0"/>
    <w:pPr>
      <w:ind w:left="720"/>
    </w:pPr>
  </w:style>
  <w:style w:type="paragraph" w:styleId="para19">
    <w:name w:val="Body Text 2"/>
    <w:qFormat/>
    <w:basedOn w:val="para0"/>
    <w:pPr>
      <w:spacing w:after="120" w:line="480" w:lineRule="auto"/>
    </w:pPr>
    <w:rPr>
      <w:rFonts w:ascii="Times New Roman" w:hAnsi="Times New Roman" w:eastAsia="Calibri"/>
      <w:sz w:val="24"/>
      <w:szCs w:val="24"/>
      <w:lang w:eastAsia="ru-ru"/>
    </w:rPr>
  </w:style>
  <w:style w:type="paragraph" w:styleId="para20" w:customStyle="1">
    <w:name w:val="ConsPlusNonformat"/>
    <w:qFormat/>
    <w:pPr>
      <w:spacing w:after="0" w:line="240" w:lineRule="auto"/>
      <w:widowControl w:val="0"/>
    </w:pPr>
    <w:rPr>
      <w:rFonts w:ascii="Courier New" w:hAnsi="Courier New" w:eastAsia="Calibri" w:cs="Courier New"/>
      <w:sz w:val="22"/>
      <w:szCs w:val="22"/>
      <w:lang w:val="ru-ru" w:eastAsia="ru-ru" w:bidi="ar-sa"/>
    </w:rPr>
  </w:style>
  <w:style w:type="paragraph" w:styleId="para21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22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23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ru-ru" w:eastAsia="ru-ru" w:bidi="ar-sa"/>
    </w:rPr>
  </w:style>
  <w:style w:type="paragraph" w:styleId="para24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25">
    <w:name w:val="Body Text"/>
    <w:qFormat/>
    <w:basedOn w:val="para0"/>
    <w:pPr>
      <w:spacing w:after="120" w:line="240" w:lineRule="auto"/>
      <w:suppressAutoHyphens/>
      <w:hyphenationLines w:val="0"/>
      <w:widowControl w:val="0"/>
    </w:pPr>
    <w:rPr>
      <w:rFonts w:ascii="Nimbus Roman No9 L" w:hAnsi="Nimbus Roman No9 L" w:eastAsia="DejaVu Sans"/>
      <w:sz w:val="24"/>
      <w:szCs w:val="24"/>
    </w:rPr>
  </w:style>
  <w:style w:type="paragraph" w:styleId="para26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ara27" w:customStyle="1">
    <w:name w:val="Обычный1"/>
    <w:qFormat/>
    <w:pPr>
      <w:ind w:left="40" w:firstLine="300"/>
      <w:spacing w:after="0" w:line="300" w:lineRule="auto"/>
      <w:jc w:val="both"/>
      <w:widowControl w:val="0"/>
    </w:pPr>
    <w:rPr>
      <w:rFonts w:ascii="Calibri" w:hAnsi="Calibri" w:eastAsia="Calibri"/>
      <w:sz w:val="16"/>
      <w:szCs w:val="22"/>
      <w:lang w:val="ru-ru" w:eastAsia="ru-ru" w:bidi="ar-sa"/>
    </w:rPr>
  </w:style>
  <w:style w:type="paragraph" w:styleId="para28">
    <w:name w:val="Body Text Indent"/>
    <w:qFormat/>
    <w:basedOn w:val="para0"/>
    <w:pPr>
      <w:ind w:left="283"/>
      <w:spacing w:after="120"/>
    </w:p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/>
      <w:b/>
      <w:bCs/>
      <w:kern w:val="1"/>
      <w:sz w:val="32"/>
      <w:szCs w:val="32"/>
    </w:rPr>
  </w:style>
  <w:style w:type="character" w:styleId="char2" w:customStyle="1">
    <w:name w:val="Заголовок 2 Знак"/>
    <w:basedOn w:val="char0"/>
    <w:rPr>
      <w:rFonts w:ascii="Cambria" w:hAnsi="Cambria" w:eastAsia="Cambria"/>
      <w:b/>
      <w:bCs/>
      <w:i/>
      <w:iCs/>
      <w:sz w:val="28"/>
      <w:szCs w:val="28"/>
    </w:rPr>
  </w:style>
  <w:style w:type="character" w:styleId="char3" w:customStyle="1">
    <w:name w:val="Заголовок 3 Знак"/>
    <w:basedOn w:val="char0"/>
    <w:rPr>
      <w:rFonts w:ascii="Cambria" w:hAnsi="Cambria" w:eastAsia="Cambria"/>
      <w:b/>
      <w:bCs/>
      <w:sz w:val="26"/>
      <w:szCs w:val="26"/>
    </w:rPr>
  </w:style>
  <w:style w:type="character" w:styleId="char4" w:customStyle="1">
    <w:name w:val="Заголовок 4 Знак"/>
    <w:basedOn w:val="char0"/>
    <w:rPr>
      <w:b/>
      <w:bCs/>
      <w:sz w:val="28"/>
      <w:szCs w:val="28"/>
    </w:rPr>
  </w:style>
  <w:style w:type="character" w:styleId="char5" w:customStyle="1">
    <w:name w:val="Заголовок 5 Знак"/>
    <w:basedOn w:val="char0"/>
    <w:rPr>
      <w:b/>
      <w:bCs/>
      <w:i/>
      <w:iCs/>
      <w:sz w:val="26"/>
      <w:szCs w:val="26"/>
    </w:rPr>
  </w:style>
  <w:style w:type="character" w:styleId="char6" w:customStyle="1">
    <w:name w:val="Заголовок 6 Знак"/>
    <w:basedOn w:val="char0"/>
    <w:rPr>
      <w:b/>
      <w:bCs/>
    </w:rPr>
  </w:style>
  <w:style w:type="character" w:styleId="char7" w:customStyle="1">
    <w:name w:val="Заголовок 7 Знак"/>
    <w:basedOn w:val="char0"/>
    <w:rPr>
      <w:sz w:val="24"/>
      <w:szCs w:val="24"/>
    </w:rPr>
  </w:style>
  <w:style w:type="character" w:styleId="char8" w:customStyle="1">
    <w:name w:val="Заголовок 8 Знак"/>
    <w:basedOn w:val="char0"/>
    <w:rPr>
      <w:i/>
      <w:iCs/>
      <w:sz w:val="24"/>
      <w:szCs w:val="24"/>
    </w:rPr>
  </w:style>
  <w:style w:type="character" w:styleId="char9" w:customStyle="1">
    <w:name w:val="Заголовок 9 Знак"/>
    <w:basedOn w:val="char0"/>
    <w:rPr>
      <w:rFonts w:ascii="Cambria" w:hAnsi="Cambria" w:eastAsia="Cambria"/>
    </w:rPr>
  </w:style>
  <w:style w:type="character" w:styleId="char10" w:customStyle="1">
    <w:name w:val="Название Знак"/>
    <w:basedOn w:val="char0"/>
    <w:rPr>
      <w:rFonts w:ascii="Cambria" w:hAnsi="Cambria" w:eastAsia="Cambria"/>
      <w:b/>
      <w:bCs/>
      <w:kern w:val="1"/>
      <w:sz w:val="32"/>
      <w:szCs w:val="32"/>
    </w:rPr>
  </w:style>
  <w:style w:type="character" w:styleId="char11" w:customStyle="1">
    <w:name w:val="Подзаголовок Знак"/>
    <w:basedOn w:val="char0"/>
    <w:rPr>
      <w:rFonts w:ascii="Cambria" w:hAnsi="Cambria" w:eastAsia="Cambria"/>
      <w:sz w:val="24"/>
      <w:szCs w:val="24"/>
    </w:rPr>
  </w:style>
  <w:style w:type="character" w:styleId="char12">
    <w:name w:val="Strong"/>
    <w:basedOn w:val="char0"/>
    <w:rPr>
      <w:b/>
      <w:bCs/>
    </w:rPr>
  </w:style>
  <w:style w:type="character" w:styleId="char13">
    <w:name w:val="Emphasis"/>
    <w:basedOn w:val="char0"/>
    <w:rPr>
      <w:rFonts w:ascii="Calibri" w:hAnsi="Calibri"/>
      <w:b/>
      <w:i/>
      <w:iCs/>
    </w:rPr>
  </w:style>
  <w:style w:type="character" w:styleId="char14" w:customStyle="1">
    <w:name w:val="Цитата 2 Знак"/>
    <w:basedOn w:val="char0"/>
    <w:rPr>
      <w:i/>
      <w:sz w:val="24"/>
      <w:szCs w:val="24"/>
    </w:rPr>
  </w:style>
  <w:style w:type="character" w:styleId="char15" w:customStyle="1">
    <w:name w:val="Выделенная цитата Знак"/>
    <w:basedOn w:val="char0"/>
    <w:rPr>
      <w:b/>
      <w:i/>
      <w:sz w:val="24"/>
    </w:rPr>
  </w:style>
  <w:style w:type="character" w:styleId="char16">
    <w:name w:val="Subtle Emphasis"/>
    <w:rPr>
      <w:i/>
      <w:color w:val="5a5a5a"/>
    </w:rPr>
  </w:style>
  <w:style w:type="character" w:styleId="char17">
    <w:name w:val="Intense Emphasis"/>
    <w:basedOn w:val="char0"/>
    <w:rPr>
      <w:b/>
      <w:i/>
      <w:sz w:val="24"/>
      <w:szCs w:val="24"/>
      <w:u w:color="auto" w:val="single"/>
    </w:rPr>
  </w:style>
  <w:style w:type="character" w:styleId="char18">
    <w:name w:val="Subtle Reference"/>
    <w:basedOn w:val="char0"/>
    <w:rPr>
      <w:sz w:val="24"/>
      <w:szCs w:val="24"/>
      <w:u w:color="auto" w:val="single"/>
    </w:rPr>
  </w:style>
  <w:style w:type="character" w:styleId="char19">
    <w:name w:val="Intense Reference"/>
    <w:basedOn w:val="char0"/>
    <w:rPr>
      <w:b/>
      <w:sz w:val="24"/>
      <w:u w:color="auto" w:val="single"/>
    </w:rPr>
  </w:style>
  <w:style w:type="character" w:styleId="char20">
    <w:name w:val="Book Title"/>
    <w:basedOn w:val="char0"/>
    <w:rPr>
      <w:rFonts w:ascii="Cambria" w:hAnsi="Cambria" w:eastAsia="Cambria"/>
      <w:b/>
      <w:i/>
      <w:sz w:val="24"/>
      <w:szCs w:val="24"/>
    </w:rPr>
  </w:style>
  <w:style w:type="character" w:styleId="char21" w:customStyle="1">
    <w:name w:val="Текст сноски Знак"/>
    <w:basedOn w:val="char0"/>
    <w:rPr>
      <w:rFonts w:ascii="Times New Roman" w:hAnsi="Times New Roman" w:eastAsia="Calibri"/>
      <w:sz w:val="20"/>
      <w:szCs w:val="20"/>
      <w:lang w:val="ru-ru" w:eastAsia="ru-ru" w:bidi="ar-sa"/>
    </w:rPr>
  </w:style>
  <w:style w:type="character" w:styleId="char22">
    <w:name w:val="Footnote Reference"/>
    <w:basedOn w:val="char0"/>
    <w:rPr>
      <w:rFonts w:cs="Times New Roman"/>
      <w:vertAlign w:val="superscript"/>
    </w:rPr>
  </w:style>
  <w:style w:type="character" w:styleId="char23" w:customStyle="1">
    <w:name w:val="Основной текст 2 Знак"/>
    <w:basedOn w:val="char0"/>
    <w:rPr>
      <w:rFonts w:ascii="Times New Roman" w:hAnsi="Times New Roman" w:eastAsia="Calibri"/>
      <w:sz w:val="24"/>
      <w:szCs w:val="24"/>
      <w:lang w:val="ru-ru" w:eastAsia="ru-ru" w:bidi="ar-sa"/>
    </w:rPr>
  </w:style>
  <w:style w:type="character" w:styleId="char24" w:customStyle="1">
    <w:name w:val="Верхний колонтитул Знак"/>
    <w:basedOn w:val="char0"/>
    <w:rPr>
      <w:rFonts w:ascii="Calibri" w:hAnsi="Calibri" w:eastAsia="Times New Roman"/>
      <w:lang w:val="ru-ru" w:bidi="ar-sa"/>
    </w:rPr>
  </w:style>
  <w:style w:type="character" w:styleId="char25" w:customStyle="1">
    <w:name w:val="Нижний колонтитул Знак"/>
    <w:basedOn w:val="char0"/>
    <w:rPr>
      <w:rFonts w:ascii="Calibri" w:hAnsi="Calibri" w:eastAsia="Times New Roman"/>
      <w:lang w:val="ru-ru" w:bidi="ar-sa"/>
    </w:rPr>
  </w:style>
  <w:style w:type="character" w:styleId="char26" w:customStyle="1">
    <w:name w:val="Текст выноски Знак"/>
    <w:basedOn w:val="char0"/>
    <w:rPr>
      <w:rFonts w:ascii="Tahoma" w:hAnsi="Tahoma" w:eastAsia="Times New Roman" w:cs="Tahoma"/>
      <w:sz w:val="16"/>
      <w:szCs w:val="16"/>
      <w:lang w:val="ru-ru" w:bidi="ar-sa"/>
    </w:rPr>
  </w:style>
  <w:style w:type="character" w:styleId="char27">
    <w:name w:val="Hyperlink"/>
    <w:rPr>
      <w:color w:val="000080"/>
      <w:u w:color="auto" w:val="single"/>
    </w:rPr>
  </w:style>
  <w:style w:type="character" w:styleId="char28" w:customStyle="1">
    <w:name w:val="Основной текст Знак"/>
    <w:basedOn w:val="char0"/>
    <w:rPr>
      <w:rFonts w:ascii="Nimbus Roman No9 L" w:hAnsi="Nimbus Roman No9 L" w:eastAsia="DejaVu Sans"/>
      <w:sz w:val="24"/>
      <w:szCs w:val="24"/>
      <w:lang w:val="ru-ru" w:bidi="ar-sa"/>
    </w:rPr>
  </w:style>
  <w:style w:type="character" w:styleId="char29" w:customStyle="1">
    <w:name w:val="Основной текст с отступом Знак"/>
    <w:basedOn w:val="char0"/>
    <w:rPr>
      <w:rFonts w:ascii="Calibri" w:hAnsi="Calibri" w:eastAsia="Times New Roman"/>
      <w:lang w:val="ru-ru" w:bidi="ar-sa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pPr>
      <w:spacing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eastAsia="Times New Roman"/>
      <w:lang w:val="ru-ru" w:bidi="ar-sa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</w:pPr>
    <w:rPr>
      <w:rFonts w:ascii="Cambria" w:hAnsi="Cambria" w:eastAsia="Cambria"/>
      <w:b/>
      <w:bCs/>
      <w:kern w:val="1"/>
      <w:sz w:val="32"/>
      <w:szCs w:val="32"/>
    </w:rPr>
  </w:style>
  <w:style w:type="paragraph" w:styleId="para2">
    <w:name w:val="heading 2"/>
    <w:qFormat/>
    <w:basedOn w:val="para0"/>
    <w:next w:val="para0"/>
    <w:pPr>
      <w:spacing w:before="240" w:after="60"/>
      <w:keepNext/>
      <w:outlineLvl w:val="1"/>
    </w:pPr>
    <w:rPr>
      <w:rFonts w:ascii="Cambria" w:hAnsi="Cambria" w:eastAsia="Cambria"/>
      <w:b/>
      <w:bCs/>
      <w:i/>
      <w:iCs/>
      <w:sz w:val="28"/>
      <w:szCs w:val="28"/>
    </w:rPr>
  </w:style>
  <w:style w:type="paragraph" w:styleId="para3">
    <w:name w:val="heading 3"/>
    <w:qFormat/>
    <w:basedOn w:val="para0"/>
    <w:next w:val="para0"/>
    <w:pPr>
      <w:spacing w:before="240" w:after="60"/>
      <w:keepNext/>
      <w:outlineLvl w:val="2"/>
    </w:pPr>
    <w:rPr>
      <w:rFonts w:ascii="Cambria" w:hAnsi="Cambria" w:eastAsia="Cambria"/>
      <w:b/>
      <w:bCs/>
      <w:sz w:val="26"/>
      <w:szCs w:val="26"/>
    </w:rPr>
  </w:style>
  <w:style w:type="paragraph" w:styleId="para4">
    <w:name w:val="heading 4"/>
    <w:qFormat/>
    <w:basedOn w:val="para0"/>
    <w:next w:val="para0"/>
    <w:pPr>
      <w:spacing w:before="240" w:after="60"/>
      <w:keepNext/>
      <w:outlineLvl w:val="3"/>
    </w:pPr>
    <w:rPr>
      <w:b/>
      <w:bCs/>
      <w:sz w:val="28"/>
      <w:szCs w:val="28"/>
    </w:rPr>
  </w:style>
  <w:style w:type="paragraph" w:styleId="para5">
    <w:name w:val="heading 5"/>
    <w:qFormat/>
    <w:basedOn w:val="para0"/>
    <w:next w:val="par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ara6">
    <w:name w:val="heading 6"/>
    <w:qFormat/>
    <w:basedOn w:val="para0"/>
    <w:next w:val="para0"/>
    <w:pPr>
      <w:spacing w:before="240" w:after="60"/>
      <w:outlineLvl w:val="5"/>
    </w:pPr>
    <w:rPr>
      <w:b/>
      <w:bCs/>
    </w:rPr>
  </w:style>
  <w:style w:type="paragraph" w:styleId="para7">
    <w:name w:val="heading 7"/>
    <w:qFormat/>
    <w:basedOn w:val="para0"/>
    <w:next w:val="para0"/>
    <w:pPr>
      <w:spacing w:before="240" w:after="60"/>
      <w:outlineLvl w:val="6"/>
    </w:pPr>
  </w:style>
  <w:style w:type="paragraph" w:styleId="para8">
    <w:name w:val="heading 8"/>
    <w:qFormat/>
    <w:basedOn w:val="para0"/>
    <w:next w:val="para0"/>
    <w:pPr>
      <w:spacing w:before="240" w:after="60"/>
      <w:outlineLvl w:val="7"/>
    </w:pPr>
    <w:rPr>
      <w:i/>
      <w:iCs/>
    </w:rPr>
  </w:style>
  <w:style w:type="paragraph" w:styleId="para9">
    <w:name w:val="heading 9"/>
    <w:qFormat/>
    <w:basedOn w:val="para0"/>
    <w:next w:val="para0"/>
    <w:pPr>
      <w:spacing w:before="240" w:after="60"/>
      <w:outlineLvl w:val="8"/>
    </w:pPr>
    <w:rPr>
      <w:rFonts w:ascii="Cambria" w:hAnsi="Cambria" w:eastAsia="Cambria"/>
    </w:rPr>
  </w:style>
  <w:style w:type="paragraph" w:styleId="para10">
    <w:name w:val="Title"/>
    <w:qFormat/>
    <w:basedOn w:val="para0"/>
    <w:next w:val="para0"/>
    <w:pPr>
      <w:spacing w:before="240" w:after="60"/>
      <w:jc w:val="center"/>
      <w:outlineLvl w:val="0"/>
    </w:pPr>
    <w:rPr>
      <w:rFonts w:ascii="Cambria" w:hAnsi="Cambria" w:eastAsia="Cambria"/>
      <w:b/>
      <w:bCs/>
      <w:kern w:val="1"/>
      <w:sz w:val="32"/>
      <w:szCs w:val="32"/>
    </w:rPr>
  </w:style>
  <w:style w:type="paragraph" w:styleId="para11">
    <w:name w:val="Subtitle"/>
    <w:qFormat/>
    <w:basedOn w:val="para0"/>
    <w:next w:val="para0"/>
    <w:pPr>
      <w:spacing w:after="60"/>
      <w:jc w:val="center"/>
      <w:outlineLvl w:val="1"/>
    </w:pPr>
    <w:rPr>
      <w:rFonts w:ascii="Cambria" w:hAnsi="Cambria" w:eastAsia="Cambria"/>
    </w:rPr>
  </w:style>
  <w:style w:type="paragraph" w:styleId="para12">
    <w:name w:val="No Spacing"/>
    <w:qFormat/>
    <w:basedOn w:val="para0"/>
    <w:rPr>
      <w:szCs w:val="32"/>
    </w:rPr>
  </w:style>
  <w:style w:type="paragraph" w:styleId="para13">
    <w:name w:val="List Paragraph"/>
    <w:qFormat/>
    <w:basedOn w:val="para0"/>
    <w:pPr>
      <w:ind w:left="720"/>
      <w:contextualSpacing/>
    </w:pPr>
  </w:style>
  <w:style w:type="paragraph" w:styleId="para14">
    <w:name w:val="Block Text"/>
    <w:qFormat/>
    <w:basedOn w:val="para0"/>
    <w:next w:val="para0"/>
    <w:pPr>
      <w:ind w:left="1560" w:right="1415"/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para15">
    <w:name w:val="Intense Quote"/>
    <w:qFormat/>
    <w:basedOn w:val="para0"/>
    <w:next w:val="para0"/>
    <w:pPr>
      <w:ind w:left="720" w:right="720"/>
    </w:pPr>
    <w:rPr>
      <w:b/>
      <w:i/>
    </w:rPr>
  </w:style>
  <w:style w:type="paragraph" w:styleId="para16">
    <w:name w:val="TOC Heading"/>
    <w:qFormat/>
    <w:basedOn w:val="para1"/>
    <w:next w:val="para0"/>
    <w:pPr>
      <w:outlineLvl w:val="9"/>
    </w:pPr>
  </w:style>
  <w:style w:type="paragraph" w:styleId="para17">
    <w:name w:val="Footnote Text"/>
    <w:qFormat/>
    <w:basedOn w:val="para0"/>
    <w:pPr>
      <w:spacing w:after="0" w:line="240" w:lineRule="auto"/>
    </w:pPr>
    <w:rPr>
      <w:rFonts w:ascii="Times New Roman" w:hAnsi="Times New Roman" w:eastAsia="Calibri"/>
      <w:sz w:val="20"/>
      <w:szCs w:val="20"/>
      <w:lang w:eastAsia="ru-ru"/>
    </w:rPr>
  </w:style>
  <w:style w:type="paragraph" w:styleId="para18" w:customStyle="1">
    <w:name w:val="Абзац списка1"/>
    <w:qFormat/>
    <w:basedOn w:val="para0"/>
    <w:pPr>
      <w:ind w:left="720"/>
    </w:pPr>
  </w:style>
  <w:style w:type="paragraph" w:styleId="para19">
    <w:name w:val="Body Text 2"/>
    <w:qFormat/>
    <w:basedOn w:val="para0"/>
    <w:pPr>
      <w:spacing w:after="120" w:line="480" w:lineRule="auto"/>
    </w:pPr>
    <w:rPr>
      <w:rFonts w:ascii="Times New Roman" w:hAnsi="Times New Roman" w:eastAsia="Calibri"/>
      <w:sz w:val="24"/>
      <w:szCs w:val="24"/>
      <w:lang w:eastAsia="ru-ru"/>
    </w:rPr>
  </w:style>
  <w:style w:type="paragraph" w:styleId="para20" w:customStyle="1">
    <w:name w:val="ConsPlusNonformat"/>
    <w:qFormat/>
    <w:pPr>
      <w:spacing w:after="0" w:line="240" w:lineRule="auto"/>
      <w:widowControl w:val="0"/>
    </w:pPr>
    <w:rPr>
      <w:rFonts w:ascii="Courier New" w:hAnsi="Courier New" w:eastAsia="Calibri" w:cs="Courier New"/>
      <w:sz w:val="22"/>
      <w:szCs w:val="22"/>
      <w:lang w:val="ru-ru" w:eastAsia="ru-ru" w:bidi="ar-sa"/>
    </w:rPr>
  </w:style>
  <w:style w:type="paragraph" w:styleId="para21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22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23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ru-ru" w:eastAsia="ru-ru" w:bidi="ar-sa"/>
    </w:rPr>
  </w:style>
  <w:style w:type="paragraph" w:styleId="para24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25">
    <w:name w:val="Body Text"/>
    <w:qFormat/>
    <w:basedOn w:val="para0"/>
    <w:pPr>
      <w:spacing w:after="120" w:line="240" w:lineRule="auto"/>
      <w:suppressAutoHyphens/>
      <w:hyphenationLines w:val="0"/>
      <w:widowControl w:val="0"/>
    </w:pPr>
    <w:rPr>
      <w:rFonts w:ascii="Nimbus Roman No9 L" w:hAnsi="Nimbus Roman No9 L" w:eastAsia="DejaVu Sans"/>
      <w:sz w:val="24"/>
      <w:szCs w:val="24"/>
    </w:rPr>
  </w:style>
  <w:style w:type="paragraph" w:styleId="para26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ara27" w:customStyle="1">
    <w:name w:val="Обычный1"/>
    <w:qFormat/>
    <w:pPr>
      <w:ind w:left="40" w:firstLine="300"/>
      <w:spacing w:after="0" w:line="300" w:lineRule="auto"/>
      <w:jc w:val="both"/>
      <w:widowControl w:val="0"/>
    </w:pPr>
    <w:rPr>
      <w:rFonts w:ascii="Calibri" w:hAnsi="Calibri" w:eastAsia="Calibri"/>
      <w:sz w:val="16"/>
      <w:szCs w:val="22"/>
      <w:lang w:val="ru-ru" w:eastAsia="ru-ru" w:bidi="ar-sa"/>
    </w:rPr>
  </w:style>
  <w:style w:type="paragraph" w:styleId="para28">
    <w:name w:val="Body Text Indent"/>
    <w:qFormat/>
    <w:basedOn w:val="para0"/>
    <w:pPr>
      <w:ind w:left="283"/>
      <w:spacing w:after="120"/>
    </w:p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/>
      <w:b/>
      <w:bCs/>
      <w:kern w:val="1"/>
      <w:sz w:val="32"/>
      <w:szCs w:val="32"/>
    </w:rPr>
  </w:style>
  <w:style w:type="character" w:styleId="char2" w:customStyle="1">
    <w:name w:val="Заголовок 2 Знак"/>
    <w:basedOn w:val="char0"/>
    <w:rPr>
      <w:rFonts w:ascii="Cambria" w:hAnsi="Cambria" w:eastAsia="Cambria"/>
      <w:b/>
      <w:bCs/>
      <w:i/>
      <w:iCs/>
      <w:sz w:val="28"/>
      <w:szCs w:val="28"/>
    </w:rPr>
  </w:style>
  <w:style w:type="character" w:styleId="char3" w:customStyle="1">
    <w:name w:val="Заголовок 3 Знак"/>
    <w:basedOn w:val="char0"/>
    <w:rPr>
      <w:rFonts w:ascii="Cambria" w:hAnsi="Cambria" w:eastAsia="Cambria"/>
      <w:b/>
      <w:bCs/>
      <w:sz w:val="26"/>
      <w:szCs w:val="26"/>
    </w:rPr>
  </w:style>
  <w:style w:type="character" w:styleId="char4" w:customStyle="1">
    <w:name w:val="Заголовок 4 Знак"/>
    <w:basedOn w:val="char0"/>
    <w:rPr>
      <w:b/>
      <w:bCs/>
      <w:sz w:val="28"/>
      <w:szCs w:val="28"/>
    </w:rPr>
  </w:style>
  <w:style w:type="character" w:styleId="char5" w:customStyle="1">
    <w:name w:val="Заголовок 5 Знак"/>
    <w:basedOn w:val="char0"/>
    <w:rPr>
      <w:b/>
      <w:bCs/>
      <w:i/>
      <w:iCs/>
      <w:sz w:val="26"/>
      <w:szCs w:val="26"/>
    </w:rPr>
  </w:style>
  <w:style w:type="character" w:styleId="char6" w:customStyle="1">
    <w:name w:val="Заголовок 6 Знак"/>
    <w:basedOn w:val="char0"/>
    <w:rPr>
      <w:b/>
      <w:bCs/>
    </w:rPr>
  </w:style>
  <w:style w:type="character" w:styleId="char7" w:customStyle="1">
    <w:name w:val="Заголовок 7 Знак"/>
    <w:basedOn w:val="char0"/>
    <w:rPr>
      <w:sz w:val="24"/>
      <w:szCs w:val="24"/>
    </w:rPr>
  </w:style>
  <w:style w:type="character" w:styleId="char8" w:customStyle="1">
    <w:name w:val="Заголовок 8 Знак"/>
    <w:basedOn w:val="char0"/>
    <w:rPr>
      <w:i/>
      <w:iCs/>
      <w:sz w:val="24"/>
      <w:szCs w:val="24"/>
    </w:rPr>
  </w:style>
  <w:style w:type="character" w:styleId="char9" w:customStyle="1">
    <w:name w:val="Заголовок 9 Знак"/>
    <w:basedOn w:val="char0"/>
    <w:rPr>
      <w:rFonts w:ascii="Cambria" w:hAnsi="Cambria" w:eastAsia="Cambria"/>
    </w:rPr>
  </w:style>
  <w:style w:type="character" w:styleId="char10" w:customStyle="1">
    <w:name w:val="Название Знак"/>
    <w:basedOn w:val="char0"/>
    <w:rPr>
      <w:rFonts w:ascii="Cambria" w:hAnsi="Cambria" w:eastAsia="Cambria"/>
      <w:b/>
      <w:bCs/>
      <w:kern w:val="1"/>
      <w:sz w:val="32"/>
      <w:szCs w:val="32"/>
    </w:rPr>
  </w:style>
  <w:style w:type="character" w:styleId="char11" w:customStyle="1">
    <w:name w:val="Подзаголовок Знак"/>
    <w:basedOn w:val="char0"/>
    <w:rPr>
      <w:rFonts w:ascii="Cambria" w:hAnsi="Cambria" w:eastAsia="Cambria"/>
      <w:sz w:val="24"/>
      <w:szCs w:val="24"/>
    </w:rPr>
  </w:style>
  <w:style w:type="character" w:styleId="char12">
    <w:name w:val="Strong"/>
    <w:basedOn w:val="char0"/>
    <w:rPr>
      <w:b/>
      <w:bCs/>
    </w:rPr>
  </w:style>
  <w:style w:type="character" w:styleId="char13">
    <w:name w:val="Emphasis"/>
    <w:basedOn w:val="char0"/>
    <w:rPr>
      <w:rFonts w:ascii="Calibri" w:hAnsi="Calibri"/>
      <w:b/>
      <w:i/>
      <w:iCs/>
    </w:rPr>
  </w:style>
  <w:style w:type="character" w:styleId="char14" w:customStyle="1">
    <w:name w:val="Цитата 2 Знак"/>
    <w:basedOn w:val="char0"/>
    <w:rPr>
      <w:i/>
      <w:sz w:val="24"/>
      <w:szCs w:val="24"/>
    </w:rPr>
  </w:style>
  <w:style w:type="character" w:styleId="char15" w:customStyle="1">
    <w:name w:val="Выделенная цитата Знак"/>
    <w:basedOn w:val="char0"/>
    <w:rPr>
      <w:b/>
      <w:i/>
      <w:sz w:val="24"/>
    </w:rPr>
  </w:style>
  <w:style w:type="character" w:styleId="char16">
    <w:name w:val="Subtle Emphasis"/>
    <w:rPr>
      <w:i/>
      <w:color w:val="5a5a5a"/>
    </w:rPr>
  </w:style>
  <w:style w:type="character" w:styleId="char17">
    <w:name w:val="Intense Emphasis"/>
    <w:basedOn w:val="char0"/>
    <w:rPr>
      <w:b/>
      <w:i/>
      <w:sz w:val="24"/>
      <w:szCs w:val="24"/>
      <w:u w:color="auto" w:val="single"/>
    </w:rPr>
  </w:style>
  <w:style w:type="character" w:styleId="char18">
    <w:name w:val="Subtle Reference"/>
    <w:basedOn w:val="char0"/>
    <w:rPr>
      <w:sz w:val="24"/>
      <w:szCs w:val="24"/>
      <w:u w:color="auto" w:val="single"/>
    </w:rPr>
  </w:style>
  <w:style w:type="character" w:styleId="char19">
    <w:name w:val="Intense Reference"/>
    <w:basedOn w:val="char0"/>
    <w:rPr>
      <w:b/>
      <w:sz w:val="24"/>
      <w:u w:color="auto" w:val="single"/>
    </w:rPr>
  </w:style>
  <w:style w:type="character" w:styleId="char20">
    <w:name w:val="Book Title"/>
    <w:basedOn w:val="char0"/>
    <w:rPr>
      <w:rFonts w:ascii="Cambria" w:hAnsi="Cambria" w:eastAsia="Cambria"/>
      <w:b/>
      <w:i/>
      <w:sz w:val="24"/>
      <w:szCs w:val="24"/>
    </w:rPr>
  </w:style>
  <w:style w:type="character" w:styleId="char21" w:customStyle="1">
    <w:name w:val="Текст сноски Знак"/>
    <w:basedOn w:val="char0"/>
    <w:rPr>
      <w:rFonts w:ascii="Times New Roman" w:hAnsi="Times New Roman" w:eastAsia="Calibri"/>
      <w:sz w:val="20"/>
      <w:szCs w:val="20"/>
      <w:lang w:val="ru-ru" w:eastAsia="ru-ru" w:bidi="ar-sa"/>
    </w:rPr>
  </w:style>
  <w:style w:type="character" w:styleId="char22">
    <w:name w:val="Footnote Reference"/>
    <w:basedOn w:val="char0"/>
    <w:rPr>
      <w:rFonts w:cs="Times New Roman"/>
      <w:vertAlign w:val="superscript"/>
    </w:rPr>
  </w:style>
  <w:style w:type="character" w:styleId="char23" w:customStyle="1">
    <w:name w:val="Основной текст 2 Знак"/>
    <w:basedOn w:val="char0"/>
    <w:rPr>
      <w:rFonts w:ascii="Times New Roman" w:hAnsi="Times New Roman" w:eastAsia="Calibri"/>
      <w:sz w:val="24"/>
      <w:szCs w:val="24"/>
      <w:lang w:val="ru-ru" w:eastAsia="ru-ru" w:bidi="ar-sa"/>
    </w:rPr>
  </w:style>
  <w:style w:type="character" w:styleId="char24" w:customStyle="1">
    <w:name w:val="Верхний колонтитул Знак"/>
    <w:basedOn w:val="char0"/>
    <w:rPr>
      <w:rFonts w:ascii="Calibri" w:hAnsi="Calibri" w:eastAsia="Times New Roman"/>
      <w:lang w:val="ru-ru" w:bidi="ar-sa"/>
    </w:rPr>
  </w:style>
  <w:style w:type="character" w:styleId="char25" w:customStyle="1">
    <w:name w:val="Нижний колонтитул Знак"/>
    <w:basedOn w:val="char0"/>
    <w:rPr>
      <w:rFonts w:ascii="Calibri" w:hAnsi="Calibri" w:eastAsia="Times New Roman"/>
      <w:lang w:val="ru-ru" w:bidi="ar-sa"/>
    </w:rPr>
  </w:style>
  <w:style w:type="character" w:styleId="char26" w:customStyle="1">
    <w:name w:val="Текст выноски Знак"/>
    <w:basedOn w:val="char0"/>
    <w:rPr>
      <w:rFonts w:ascii="Tahoma" w:hAnsi="Tahoma" w:eastAsia="Times New Roman" w:cs="Tahoma"/>
      <w:sz w:val="16"/>
      <w:szCs w:val="16"/>
      <w:lang w:val="ru-ru" w:bidi="ar-sa"/>
    </w:rPr>
  </w:style>
  <w:style w:type="character" w:styleId="char27">
    <w:name w:val="Hyperlink"/>
    <w:rPr>
      <w:color w:val="000080"/>
      <w:u w:color="auto" w:val="single"/>
    </w:rPr>
  </w:style>
  <w:style w:type="character" w:styleId="char28" w:customStyle="1">
    <w:name w:val="Основной текст Знак"/>
    <w:basedOn w:val="char0"/>
    <w:rPr>
      <w:rFonts w:ascii="Nimbus Roman No9 L" w:hAnsi="Nimbus Roman No9 L" w:eastAsia="DejaVu Sans"/>
      <w:sz w:val="24"/>
      <w:szCs w:val="24"/>
      <w:lang w:val="ru-ru" w:bidi="ar-sa"/>
    </w:rPr>
  </w:style>
  <w:style w:type="character" w:styleId="char29" w:customStyle="1">
    <w:name w:val="Основной текст с отступом Знак"/>
    <w:basedOn w:val="char0"/>
    <w:rPr>
      <w:rFonts w:ascii="Calibri" w:hAnsi="Calibri" w:eastAsia="Times New Roman"/>
      <w:lang w:val="ru-ru" w:bidi="ar-sa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pPr>
      <w:spacing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/>
  <cp:revision>96</cp:revision>
  <cp:lastPrinted>2017-03-23T11:10:00Z</cp:lastPrinted>
  <dcterms:created xsi:type="dcterms:W3CDTF">2014-04-26T09:24:00Z</dcterms:created>
  <dcterms:modified xsi:type="dcterms:W3CDTF">2023-01-29T11:16:29Z</dcterms:modified>
</cp:coreProperties>
</file>